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0D8FB">
      <w:pPr>
        <w:rPr>
          <w:rFonts w:hint="eastAsia" w:ascii="黑体" w:hAnsi="黑体" w:eastAsia="黑体" w:cs="黑体"/>
          <w:b w:val="0"/>
          <w:bCs w:val="0"/>
          <w:sz w:val="32"/>
        </w:rPr>
      </w:pPr>
      <w:r>
        <w:rPr>
          <w:rFonts w:hint="eastAsia" w:ascii="黑体" w:hAnsi="黑体" w:eastAsia="黑体" w:cs="黑体"/>
          <w:b w:val="0"/>
          <w:bCs w:val="0"/>
          <w:sz w:val="32"/>
        </w:rPr>
        <w:t>附 件1</w:t>
      </w:r>
    </w:p>
    <w:p w14:paraId="1280A98F">
      <w:pPr>
        <w:spacing w:line="520" w:lineRule="exact"/>
        <w:ind w:right="-693" w:rightChars="-330"/>
        <w:jc w:val="center"/>
        <w:rPr>
          <w:rFonts w:hint="eastAsia" w:ascii="华文中宋" w:hAnsi="华文中宋" w:eastAsia="华文中宋"/>
          <w:bCs/>
          <w:sz w:val="36"/>
          <w:szCs w:val="36"/>
        </w:rPr>
      </w:pPr>
      <w:r>
        <w:rPr>
          <w:rFonts w:hint="eastAsia" w:ascii="华文中宋" w:hAnsi="华文中宋" w:eastAsia="华文中宋"/>
          <w:bCs/>
          <w:sz w:val="36"/>
          <w:szCs w:val="36"/>
        </w:rPr>
        <w:t>参 展 费 用 表</w:t>
      </w:r>
    </w:p>
    <w:tbl>
      <w:tblPr>
        <w:tblStyle w:val="6"/>
        <w:tblW w:w="93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7"/>
        <w:gridCol w:w="1541"/>
        <w:gridCol w:w="1578"/>
        <w:gridCol w:w="3278"/>
      </w:tblGrid>
      <w:tr w14:paraId="0F55E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997" w:type="dxa"/>
            <w:vAlign w:val="center"/>
          </w:tcPr>
          <w:p w14:paraId="0CCDA6E7">
            <w:pPr>
              <w:contextualSpacing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费用内容</w:t>
            </w:r>
          </w:p>
        </w:tc>
        <w:tc>
          <w:tcPr>
            <w:tcW w:w="1541" w:type="dxa"/>
            <w:vAlign w:val="center"/>
          </w:tcPr>
          <w:p w14:paraId="4888A430">
            <w:pPr>
              <w:spacing w:line="400" w:lineRule="exact"/>
              <w:contextualSpacing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金额</w:t>
            </w:r>
          </w:p>
          <w:p w14:paraId="3D0FAF16">
            <w:pPr>
              <w:spacing w:line="400" w:lineRule="exact"/>
              <w:contextualSpacing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（人民币）</w:t>
            </w:r>
          </w:p>
        </w:tc>
        <w:tc>
          <w:tcPr>
            <w:tcW w:w="1578" w:type="dxa"/>
            <w:vAlign w:val="center"/>
          </w:tcPr>
          <w:p w14:paraId="1DBCBD2E">
            <w:pPr>
              <w:contextualSpacing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</w:t>
            </w:r>
          </w:p>
        </w:tc>
        <w:tc>
          <w:tcPr>
            <w:tcW w:w="3278" w:type="dxa"/>
            <w:vAlign w:val="center"/>
          </w:tcPr>
          <w:p w14:paraId="6CB24D8C">
            <w:pPr>
              <w:contextualSpacing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备注</w:t>
            </w:r>
          </w:p>
        </w:tc>
      </w:tr>
      <w:tr w14:paraId="670CC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2997" w:type="dxa"/>
            <w:vAlign w:val="center"/>
          </w:tcPr>
          <w:p w14:paraId="6E1C6B98"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一、展位费</w:t>
            </w:r>
          </w:p>
          <w:p w14:paraId="535892DD"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（9平方米标准展位）</w:t>
            </w:r>
          </w:p>
        </w:tc>
        <w:tc>
          <w:tcPr>
            <w:tcW w:w="1541" w:type="dxa"/>
            <w:vAlign w:val="center"/>
          </w:tcPr>
          <w:p w14:paraId="121CBDF4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9500元</w:t>
            </w:r>
          </w:p>
        </w:tc>
        <w:tc>
          <w:tcPr>
            <w:tcW w:w="1578" w:type="dxa"/>
            <w:vAlign w:val="center"/>
          </w:tcPr>
          <w:p w14:paraId="73AFEA91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每展位</w:t>
            </w:r>
          </w:p>
        </w:tc>
        <w:tc>
          <w:tcPr>
            <w:tcW w:w="3278" w:type="dxa"/>
            <w:vAlign w:val="center"/>
          </w:tcPr>
          <w:p w14:paraId="3EC6ADF8">
            <w:pPr>
              <w:spacing w:line="38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双开口展位加收</w:t>
            </w:r>
            <w:r>
              <w:rPr>
                <w:rFonts w:ascii="仿宋" w:hAnsi="仿宋" w:eastAsia="仿宋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950元</w:t>
            </w:r>
          </w:p>
        </w:tc>
      </w:tr>
      <w:tr w14:paraId="74BF3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2997" w:type="dxa"/>
            <w:vAlign w:val="center"/>
          </w:tcPr>
          <w:p w14:paraId="7173A64A"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二、会刊广告</w:t>
            </w:r>
          </w:p>
        </w:tc>
        <w:tc>
          <w:tcPr>
            <w:tcW w:w="1541" w:type="dxa"/>
            <w:vAlign w:val="center"/>
          </w:tcPr>
          <w:p w14:paraId="7CBF5BA4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待定</w:t>
            </w:r>
          </w:p>
        </w:tc>
        <w:tc>
          <w:tcPr>
            <w:tcW w:w="1578" w:type="dxa"/>
            <w:vAlign w:val="center"/>
          </w:tcPr>
          <w:p w14:paraId="542B9F08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每企业</w:t>
            </w:r>
          </w:p>
        </w:tc>
        <w:tc>
          <w:tcPr>
            <w:tcW w:w="3278" w:type="dxa"/>
            <w:vAlign w:val="center"/>
          </w:tcPr>
          <w:p w14:paraId="2880EADF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可选宣传服务</w:t>
            </w:r>
          </w:p>
        </w:tc>
      </w:tr>
      <w:tr w14:paraId="7A118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997" w:type="dxa"/>
            <w:vAlign w:val="center"/>
          </w:tcPr>
          <w:p w14:paraId="666A6942"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三、报名费</w:t>
            </w:r>
          </w:p>
        </w:tc>
        <w:tc>
          <w:tcPr>
            <w:tcW w:w="1541" w:type="dxa"/>
            <w:vAlign w:val="center"/>
          </w:tcPr>
          <w:p w14:paraId="1B54EBCF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  <w:r>
              <w:rPr>
                <w:rFonts w:ascii="仿宋" w:hAnsi="仿宋" w:eastAsia="仿宋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00元</w:t>
            </w:r>
          </w:p>
        </w:tc>
        <w:tc>
          <w:tcPr>
            <w:tcW w:w="1578" w:type="dxa"/>
            <w:vAlign w:val="center"/>
          </w:tcPr>
          <w:p w14:paraId="23E72E15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每企业</w:t>
            </w:r>
          </w:p>
        </w:tc>
        <w:tc>
          <w:tcPr>
            <w:tcW w:w="3278" w:type="dxa"/>
            <w:vAlign w:val="center"/>
          </w:tcPr>
          <w:p w14:paraId="76DF92D9"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国内外通讯联络、资料费用等。</w:t>
            </w:r>
          </w:p>
        </w:tc>
      </w:tr>
      <w:tr w14:paraId="564EC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997" w:type="dxa"/>
            <w:vAlign w:val="center"/>
          </w:tcPr>
          <w:p w14:paraId="0DE8869C"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四、参展人员生活费</w:t>
            </w:r>
          </w:p>
        </w:tc>
        <w:tc>
          <w:tcPr>
            <w:tcW w:w="1541" w:type="dxa"/>
            <w:vAlign w:val="center"/>
          </w:tcPr>
          <w:p w14:paraId="2C80C958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待定</w:t>
            </w:r>
          </w:p>
        </w:tc>
        <w:tc>
          <w:tcPr>
            <w:tcW w:w="1578" w:type="dxa"/>
            <w:vAlign w:val="center"/>
          </w:tcPr>
          <w:p w14:paraId="63B8F10F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每人</w:t>
            </w:r>
          </w:p>
        </w:tc>
        <w:tc>
          <w:tcPr>
            <w:tcW w:w="3278" w:type="dxa"/>
            <w:vAlign w:val="center"/>
          </w:tcPr>
          <w:p w14:paraId="4904C037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包括含参展期间食宿、往返国际机票、城市间交通费等。</w:t>
            </w:r>
          </w:p>
        </w:tc>
      </w:tr>
    </w:tbl>
    <w:p w14:paraId="38D25EDF">
      <w:pPr>
        <w:spacing w:line="360" w:lineRule="exact"/>
        <w:ind w:right="97" w:rightChars="46"/>
        <w:rPr>
          <w:rFonts w:hint="eastAsia" w:ascii="仿宋_GB2312" w:hAnsi="仿宋" w:eastAsia="仿宋"/>
          <w:sz w:val="28"/>
          <w:szCs w:val="28"/>
        </w:rPr>
      </w:pPr>
    </w:p>
    <w:p w14:paraId="05FFFF22">
      <w:pPr>
        <w:spacing w:line="360" w:lineRule="exact"/>
        <w:ind w:right="-693" w:rightChars="-330"/>
        <w:rPr>
          <w:rFonts w:ascii="仿宋" w:hAnsi="仿宋" w:eastAsia="仿宋"/>
          <w:sz w:val="28"/>
          <w:szCs w:val="28"/>
        </w:rPr>
      </w:pPr>
    </w:p>
    <w:p w14:paraId="3188CFF7">
      <w:pPr>
        <w:spacing w:line="360" w:lineRule="exact"/>
        <w:ind w:right="-693" w:rightChars="-330"/>
        <w:rPr>
          <w:rFonts w:ascii="仿宋" w:hAnsi="仿宋" w:eastAsia="仿宋"/>
          <w:sz w:val="28"/>
          <w:szCs w:val="28"/>
        </w:rPr>
      </w:pPr>
    </w:p>
    <w:p w14:paraId="489A1328">
      <w:pPr>
        <w:spacing w:line="360" w:lineRule="exact"/>
        <w:ind w:right="-693" w:rightChars="-330"/>
        <w:rPr>
          <w:rFonts w:ascii="仿宋" w:hAnsi="仿宋" w:eastAsia="仿宋"/>
          <w:sz w:val="28"/>
          <w:szCs w:val="28"/>
        </w:rPr>
      </w:pPr>
    </w:p>
    <w:p w14:paraId="28E429A1">
      <w:pPr>
        <w:spacing w:line="360" w:lineRule="exact"/>
        <w:ind w:right="-693" w:rightChars="-330"/>
        <w:rPr>
          <w:rFonts w:ascii="仿宋" w:hAnsi="仿宋" w:eastAsia="仿宋"/>
          <w:sz w:val="28"/>
          <w:szCs w:val="28"/>
        </w:rPr>
      </w:pPr>
    </w:p>
    <w:p w14:paraId="14F9FA23">
      <w:pPr>
        <w:spacing w:line="360" w:lineRule="exact"/>
        <w:ind w:right="-693" w:rightChars="-330"/>
        <w:rPr>
          <w:rFonts w:ascii="仿宋" w:hAnsi="仿宋" w:eastAsia="仿宋"/>
          <w:sz w:val="28"/>
          <w:szCs w:val="28"/>
        </w:rPr>
      </w:pPr>
    </w:p>
    <w:p w14:paraId="26427EA3">
      <w:pPr>
        <w:spacing w:line="360" w:lineRule="exact"/>
        <w:ind w:right="-693" w:rightChars="-330"/>
        <w:rPr>
          <w:rFonts w:hint="eastAsia" w:ascii="黑体" w:hAnsi="黑体" w:eastAsia="黑体"/>
          <w:bCs/>
          <w:sz w:val="32"/>
        </w:rPr>
      </w:pPr>
    </w:p>
    <w:p w14:paraId="0182698B">
      <w:pPr>
        <w:spacing w:line="360" w:lineRule="exact"/>
        <w:ind w:right="-693" w:rightChars="-330"/>
        <w:rPr>
          <w:rFonts w:hint="eastAsia" w:ascii="黑体" w:hAnsi="黑体" w:eastAsia="黑体"/>
          <w:bCs/>
          <w:sz w:val="32"/>
        </w:rPr>
      </w:pPr>
    </w:p>
    <w:p w14:paraId="4DC86777">
      <w:pPr>
        <w:spacing w:line="360" w:lineRule="exact"/>
        <w:ind w:right="-693" w:rightChars="-330"/>
        <w:rPr>
          <w:rFonts w:ascii="黑体" w:hAnsi="黑体" w:eastAsia="黑体"/>
          <w:bCs/>
          <w:sz w:val="32"/>
        </w:rPr>
      </w:pPr>
    </w:p>
    <w:p w14:paraId="7226A783">
      <w:pPr>
        <w:spacing w:line="360" w:lineRule="exact"/>
        <w:ind w:right="-693" w:rightChars="-330"/>
        <w:rPr>
          <w:rFonts w:ascii="黑体" w:hAnsi="黑体" w:eastAsia="黑体"/>
          <w:bCs/>
          <w:sz w:val="32"/>
        </w:rPr>
      </w:pPr>
    </w:p>
    <w:p w14:paraId="0D2600D0">
      <w:pPr>
        <w:spacing w:line="360" w:lineRule="exact"/>
        <w:ind w:right="-693" w:rightChars="-330"/>
        <w:rPr>
          <w:rFonts w:ascii="黑体" w:hAnsi="黑体" w:eastAsia="黑体"/>
          <w:bCs/>
          <w:sz w:val="32"/>
        </w:rPr>
      </w:pPr>
    </w:p>
    <w:p w14:paraId="5CEE7FD0">
      <w:pPr>
        <w:spacing w:line="360" w:lineRule="exact"/>
        <w:ind w:right="-693" w:rightChars="-330"/>
        <w:rPr>
          <w:rFonts w:ascii="黑体" w:hAnsi="黑体" w:eastAsia="黑体"/>
          <w:bCs/>
          <w:sz w:val="32"/>
        </w:rPr>
      </w:pPr>
    </w:p>
    <w:p w14:paraId="520484C0">
      <w:pPr>
        <w:spacing w:line="360" w:lineRule="exact"/>
        <w:ind w:right="-693" w:rightChars="-330"/>
        <w:rPr>
          <w:rFonts w:ascii="黑体" w:hAnsi="黑体" w:eastAsia="黑体"/>
          <w:bCs/>
          <w:sz w:val="32"/>
        </w:rPr>
      </w:pPr>
    </w:p>
    <w:p w14:paraId="5CB98696">
      <w:pPr>
        <w:spacing w:line="360" w:lineRule="exact"/>
        <w:ind w:right="-693" w:rightChars="-330"/>
        <w:rPr>
          <w:rFonts w:hint="eastAsia" w:ascii="黑体" w:hAnsi="黑体" w:eastAsia="黑体"/>
          <w:bCs/>
          <w:sz w:val="32"/>
        </w:rPr>
      </w:pPr>
    </w:p>
    <w:p w14:paraId="62A9F52D">
      <w:pPr>
        <w:spacing w:line="360" w:lineRule="exact"/>
        <w:ind w:right="-693" w:rightChars="-330"/>
        <w:rPr>
          <w:rFonts w:hint="eastAsia" w:ascii="黑体" w:hAnsi="黑体" w:eastAsia="黑体"/>
          <w:bCs/>
          <w:sz w:val="32"/>
        </w:rPr>
      </w:pPr>
    </w:p>
    <w:p w14:paraId="12530F3B">
      <w:pPr>
        <w:spacing w:line="360" w:lineRule="exact"/>
        <w:ind w:right="-693" w:rightChars="-330"/>
        <w:rPr>
          <w:rFonts w:hint="eastAsia" w:ascii="黑体" w:hAnsi="黑体" w:eastAsia="黑体"/>
          <w:bCs/>
          <w:sz w:val="32"/>
        </w:rPr>
      </w:pPr>
    </w:p>
    <w:p w14:paraId="0EB0F850">
      <w:pPr>
        <w:spacing w:line="360" w:lineRule="exact"/>
        <w:ind w:right="-693" w:rightChars="-330"/>
        <w:rPr>
          <w:rFonts w:hint="eastAsia" w:ascii="黑体" w:hAnsi="黑体" w:eastAsia="黑体"/>
          <w:bCs/>
          <w:sz w:val="32"/>
        </w:rPr>
      </w:pPr>
    </w:p>
    <w:p w14:paraId="58BF3FB6">
      <w:pPr>
        <w:spacing w:line="360" w:lineRule="exact"/>
        <w:ind w:right="-693" w:rightChars="-330"/>
        <w:rPr>
          <w:rFonts w:hint="eastAsia" w:ascii="黑体" w:hAnsi="黑体" w:eastAsia="黑体"/>
          <w:bCs/>
          <w:sz w:val="32"/>
        </w:rPr>
      </w:pPr>
    </w:p>
    <w:p w14:paraId="51FE1527">
      <w:pPr>
        <w:spacing w:line="360" w:lineRule="exact"/>
        <w:ind w:right="-693" w:rightChars="-330"/>
        <w:rPr>
          <w:rFonts w:hint="eastAsia" w:ascii="黑体" w:hAnsi="黑体" w:eastAsia="黑体"/>
          <w:bCs/>
          <w:sz w:val="32"/>
        </w:rPr>
      </w:pPr>
    </w:p>
    <w:p w14:paraId="6C2ED12F">
      <w:pPr>
        <w:rPr>
          <w:rFonts w:eastAsia="仿宋"/>
          <w:sz w:val="28"/>
          <w:szCs w:val="28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418" w:bottom="1276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C3053">
    <w:pPr>
      <w:pStyle w:val="4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 w14:paraId="45F6AEAD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B5CDE">
    <w:pPr>
      <w:pStyle w:val="4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2 -</w:t>
    </w:r>
    <w:r>
      <w:fldChar w:fldCharType="end"/>
    </w:r>
  </w:p>
  <w:p w14:paraId="4A467B34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161"/>
    <w:rsid w:val="00004D2E"/>
    <w:rsid w:val="000073DB"/>
    <w:rsid w:val="000076E5"/>
    <w:rsid w:val="00013895"/>
    <w:rsid w:val="00020344"/>
    <w:rsid w:val="00031616"/>
    <w:rsid w:val="00031BCE"/>
    <w:rsid w:val="00040036"/>
    <w:rsid w:val="00041562"/>
    <w:rsid w:val="00042565"/>
    <w:rsid w:val="00047B8A"/>
    <w:rsid w:val="0005633E"/>
    <w:rsid w:val="000678CF"/>
    <w:rsid w:val="000715D4"/>
    <w:rsid w:val="000720E5"/>
    <w:rsid w:val="000732D8"/>
    <w:rsid w:val="0008010A"/>
    <w:rsid w:val="00084FCD"/>
    <w:rsid w:val="000A3326"/>
    <w:rsid w:val="000B1DB5"/>
    <w:rsid w:val="000B37A3"/>
    <w:rsid w:val="000C36E2"/>
    <w:rsid w:val="000C39B8"/>
    <w:rsid w:val="000D7773"/>
    <w:rsid w:val="000E5569"/>
    <w:rsid w:val="000F5FCE"/>
    <w:rsid w:val="000F69B6"/>
    <w:rsid w:val="0010370F"/>
    <w:rsid w:val="00107A69"/>
    <w:rsid w:val="001171FC"/>
    <w:rsid w:val="00136D60"/>
    <w:rsid w:val="00144938"/>
    <w:rsid w:val="00163BE6"/>
    <w:rsid w:val="00165826"/>
    <w:rsid w:val="001667EF"/>
    <w:rsid w:val="00171B93"/>
    <w:rsid w:val="0018259D"/>
    <w:rsid w:val="00182EE3"/>
    <w:rsid w:val="00187739"/>
    <w:rsid w:val="001A6305"/>
    <w:rsid w:val="001B3060"/>
    <w:rsid w:val="001C36E9"/>
    <w:rsid w:val="001E4366"/>
    <w:rsid w:val="001E585B"/>
    <w:rsid w:val="001F68E4"/>
    <w:rsid w:val="002015CA"/>
    <w:rsid w:val="00203F9A"/>
    <w:rsid w:val="00206D37"/>
    <w:rsid w:val="00212810"/>
    <w:rsid w:val="00220164"/>
    <w:rsid w:val="002201DD"/>
    <w:rsid w:val="00221570"/>
    <w:rsid w:val="00233281"/>
    <w:rsid w:val="0023438D"/>
    <w:rsid w:val="0024644E"/>
    <w:rsid w:val="0024739D"/>
    <w:rsid w:val="002519A2"/>
    <w:rsid w:val="00257006"/>
    <w:rsid w:val="00257229"/>
    <w:rsid w:val="00261E95"/>
    <w:rsid w:val="00262987"/>
    <w:rsid w:val="00274FEE"/>
    <w:rsid w:val="00290085"/>
    <w:rsid w:val="002A15E0"/>
    <w:rsid w:val="002A23DE"/>
    <w:rsid w:val="002A77A5"/>
    <w:rsid w:val="002B196E"/>
    <w:rsid w:val="002B30ED"/>
    <w:rsid w:val="002B3E9B"/>
    <w:rsid w:val="002C02C0"/>
    <w:rsid w:val="002C201D"/>
    <w:rsid w:val="002C2F38"/>
    <w:rsid w:val="002C588E"/>
    <w:rsid w:val="002D34A7"/>
    <w:rsid w:val="002E689D"/>
    <w:rsid w:val="002F1426"/>
    <w:rsid w:val="002F52CD"/>
    <w:rsid w:val="003017F1"/>
    <w:rsid w:val="0030471F"/>
    <w:rsid w:val="00306F4D"/>
    <w:rsid w:val="0030761F"/>
    <w:rsid w:val="00307A2E"/>
    <w:rsid w:val="00313505"/>
    <w:rsid w:val="003304E5"/>
    <w:rsid w:val="0033296A"/>
    <w:rsid w:val="00333E76"/>
    <w:rsid w:val="0033470E"/>
    <w:rsid w:val="0034236B"/>
    <w:rsid w:val="0034275F"/>
    <w:rsid w:val="00345E71"/>
    <w:rsid w:val="003517B0"/>
    <w:rsid w:val="00352E48"/>
    <w:rsid w:val="00361CF8"/>
    <w:rsid w:val="00363B87"/>
    <w:rsid w:val="00371952"/>
    <w:rsid w:val="00375257"/>
    <w:rsid w:val="0037711E"/>
    <w:rsid w:val="00377183"/>
    <w:rsid w:val="00383CB8"/>
    <w:rsid w:val="003847A1"/>
    <w:rsid w:val="00386967"/>
    <w:rsid w:val="00391CD0"/>
    <w:rsid w:val="00396F82"/>
    <w:rsid w:val="003A3356"/>
    <w:rsid w:val="003A3AE0"/>
    <w:rsid w:val="003A5A27"/>
    <w:rsid w:val="003A5A2D"/>
    <w:rsid w:val="003A7172"/>
    <w:rsid w:val="003B12E6"/>
    <w:rsid w:val="003B28A4"/>
    <w:rsid w:val="003B72ED"/>
    <w:rsid w:val="003C2EC0"/>
    <w:rsid w:val="003C717E"/>
    <w:rsid w:val="003E684B"/>
    <w:rsid w:val="003F72A9"/>
    <w:rsid w:val="00423AF7"/>
    <w:rsid w:val="004278DA"/>
    <w:rsid w:val="00440327"/>
    <w:rsid w:val="00446E3C"/>
    <w:rsid w:val="00452D11"/>
    <w:rsid w:val="00471F6C"/>
    <w:rsid w:val="00472859"/>
    <w:rsid w:val="00472A51"/>
    <w:rsid w:val="00473E1E"/>
    <w:rsid w:val="004764DC"/>
    <w:rsid w:val="00490949"/>
    <w:rsid w:val="0049114E"/>
    <w:rsid w:val="00494E77"/>
    <w:rsid w:val="004B02E1"/>
    <w:rsid w:val="004B34AF"/>
    <w:rsid w:val="004B5770"/>
    <w:rsid w:val="004C7A2E"/>
    <w:rsid w:val="004D16AB"/>
    <w:rsid w:val="004E3DC8"/>
    <w:rsid w:val="004E4A26"/>
    <w:rsid w:val="004E5E0B"/>
    <w:rsid w:val="004E64D5"/>
    <w:rsid w:val="004F0C79"/>
    <w:rsid w:val="004F4AEF"/>
    <w:rsid w:val="004F4B9E"/>
    <w:rsid w:val="004F533A"/>
    <w:rsid w:val="00501DD2"/>
    <w:rsid w:val="005028F5"/>
    <w:rsid w:val="00502F86"/>
    <w:rsid w:val="00514D35"/>
    <w:rsid w:val="00524B56"/>
    <w:rsid w:val="00526054"/>
    <w:rsid w:val="00530590"/>
    <w:rsid w:val="0054219D"/>
    <w:rsid w:val="005469B0"/>
    <w:rsid w:val="00547CFC"/>
    <w:rsid w:val="00553218"/>
    <w:rsid w:val="005540E9"/>
    <w:rsid w:val="00555270"/>
    <w:rsid w:val="00565BF6"/>
    <w:rsid w:val="00571B41"/>
    <w:rsid w:val="00574CD7"/>
    <w:rsid w:val="0057666F"/>
    <w:rsid w:val="00587378"/>
    <w:rsid w:val="00587F2F"/>
    <w:rsid w:val="005A03E8"/>
    <w:rsid w:val="005B767E"/>
    <w:rsid w:val="005D04E5"/>
    <w:rsid w:val="005D2714"/>
    <w:rsid w:val="005D613A"/>
    <w:rsid w:val="005F41DF"/>
    <w:rsid w:val="00601071"/>
    <w:rsid w:val="006017EC"/>
    <w:rsid w:val="00606B35"/>
    <w:rsid w:val="0061440B"/>
    <w:rsid w:val="00620DB8"/>
    <w:rsid w:val="00622067"/>
    <w:rsid w:val="00622DEE"/>
    <w:rsid w:val="00622FC0"/>
    <w:rsid w:val="00627898"/>
    <w:rsid w:val="00634BB6"/>
    <w:rsid w:val="006405E7"/>
    <w:rsid w:val="00641C03"/>
    <w:rsid w:val="00646E56"/>
    <w:rsid w:val="006522C0"/>
    <w:rsid w:val="00652D2C"/>
    <w:rsid w:val="006741CA"/>
    <w:rsid w:val="0069404B"/>
    <w:rsid w:val="00696D9A"/>
    <w:rsid w:val="0069785E"/>
    <w:rsid w:val="006A0B08"/>
    <w:rsid w:val="006A3A86"/>
    <w:rsid w:val="006A40F2"/>
    <w:rsid w:val="006A4862"/>
    <w:rsid w:val="006A59AF"/>
    <w:rsid w:val="006B280B"/>
    <w:rsid w:val="006B317D"/>
    <w:rsid w:val="006C0739"/>
    <w:rsid w:val="006C6155"/>
    <w:rsid w:val="006C76A5"/>
    <w:rsid w:val="006D02FC"/>
    <w:rsid w:val="006D5D42"/>
    <w:rsid w:val="006E522F"/>
    <w:rsid w:val="006E6E11"/>
    <w:rsid w:val="006F0C4B"/>
    <w:rsid w:val="00701066"/>
    <w:rsid w:val="0070653B"/>
    <w:rsid w:val="00714459"/>
    <w:rsid w:val="00715272"/>
    <w:rsid w:val="0072095F"/>
    <w:rsid w:val="00723C4E"/>
    <w:rsid w:val="00730E5C"/>
    <w:rsid w:val="00745B5A"/>
    <w:rsid w:val="0074647F"/>
    <w:rsid w:val="007533E9"/>
    <w:rsid w:val="0076153B"/>
    <w:rsid w:val="00762C3C"/>
    <w:rsid w:val="00765790"/>
    <w:rsid w:val="00765FE8"/>
    <w:rsid w:val="00775107"/>
    <w:rsid w:val="007914DB"/>
    <w:rsid w:val="007917AD"/>
    <w:rsid w:val="00794F24"/>
    <w:rsid w:val="00797FB0"/>
    <w:rsid w:val="007B071B"/>
    <w:rsid w:val="007B2520"/>
    <w:rsid w:val="007B5E5D"/>
    <w:rsid w:val="007B6539"/>
    <w:rsid w:val="007B7F52"/>
    <w:rsid w:val="007C26CF"/>
    <w:rsid w:val="007D2813"/>
    <w:rsid w:val="007D3902"/>
    <w:rsid w:val="007E50DE"/>
    <w:rsid w:val="007E747E"/>
    <w:rsid w:val="007F08FB"/>
    <w:rsid w:val="00806145"/>
    <w:rsid w:val="008119A5"/>
    <w:rsid w:val="008216DE"/>
    <w:rsid w:val="0082476F"/>
    <w:rsid w:val="00826895"/>
    <w:rsid w:val="00833F0C"/>
    <w:rsid w:val="00835D82"/>
    <w:rsid w:val="008374AC"/>
    <w:rsid w:val="00846A93"/>
    <w:rsid w:val="00851658"/>
    <w:rsid w:val="00860481"/>
    <w:rsid w:val="00861922"/>
    <w:rsid w:val="00862ACA"/>
    <w:rsid w:val="00863CF7"/>
    <w:rsid w:val="00870BEA"/>
    <w:rsid w:val="008747EF"/>
    <w:rsid w:val="008814BC"/>
    <w:rsid w:val="0088220A"/>
    <w:rsid w:val="0088317D"/>
    <w:rsid w:val="00883FC1"/>
    <w:rsid w:val="008840DE"/>
    <w:rsid w:val="00890C56"/>
    <w:rsid w:val="00895810"/>
    <w:rsid w:val="008A0727"/>
    <w:rsid w:val="008A3FD2"/>
    <w:rsid w:val="008B1784"/>
    <w:rsid w:val="008C55C6"/>
    <w:rsid w:val="008D0CC8"/>
    <w:rsid w:val="008E400C"/>
    <w:rsid w:val="008F1BE3"/>
    <w:rsid w:val="008F2B0C"/>
    <w:rsid w:val="008F4BF1"/>
    <w:rsid w:val="008F4D02"/>
    <w:rsid w:val="00912BC0"/>
    <w:rsid w:val="00913C5B"/>
    <w:rsid w:val="00920572"/>
    <w:rsid w:val="00926FFF"/>
    <w:rsid w:val="00934704"/>
    <w:rsid w:val="00945A75"/>
    <w:rsid w:val="00957A97"/>
    <w:rsid w:val="0096198D"/>
    <w:rsid w:val="00967F9D"/>
    <w:rsid w:val="00970104"/>
    <w:rsid w:val="009743F0"/>
    <w:rsid w:val="00975268"/>
    <w:rsid w:val="009778C1"/>
    <w:rsid w:val="0098432C"/>
    <w:rsid w:val="00990A11"/>
    <w:rsid w:val="0099555C"/>
    <w:rsid w:val="00996305"/>
    <w:rsid w:val="00996A44"/>
    <w:rsid w:val="009A6A91"/>
    <w:rsid w:val="009B0912"/>
    <w:rsid w:val="009B2300"/>
    <w:rsid w:val="009B4BA4"/>
    <w:rsid w:val="009B762B"/>
    <w:rsid w:val="009C09FA"/>
    <w:rsid w:val="009C3382"/>
    <w:rsid w:val="009D1380"/>
    <w:rsid w:val="009D5081"/>
    <w:rsid w:val="009E135E"/>
    <w:rsid w:val="009E2151"/>
    <w:rsid w:val="009E3B3E"/>
    <w:rsid w:val="009E4B77"/>
    <w:rsid w:val="009E5E1D"/>
    <w:rsid w:val="009F4F18"/>
    <w:rsid w:val="009F6209"/>
    <w:rsid w:val="00A022A1"/>
    <w:rsid w:val="00A048EB"/>
    <w:rsid w:val="00A07E97"/>
    <w:rsid w:val="00A1233C"/>
    <w:rsid w:val="00A218DF"/>
    <w:rsid w:val="00A275C0"/>
    <w:rsid w:val="00A30A83"/>
    <w:rsid w:val="00A31D1E"/>
    <w:rsid w:val="00A62CD3"/>
    <w:rsid w:val="00A62DFA"/>
    <w:rsid w:val="00A63EC9"/>
    <w:rsid w:val="00A63F06"/>
    <w:rsid w:val="00A64492"/>
    <w:rsid w:val="00A66816"/>
    <w:rsid w:val="00A91BAE"/>
    <w:rsid w:val="00A9674D"/>
    <w:rsid w:val="00AB72D1"/>
    <w:rsid w:val="00AD1972"/>
    <w:rsid w:val="00AD324C"/>
    <w:rsid w:val="00AE027D"/>
    <w:rsid w:val="00AF3B10"/>
    <w:rsid w:val="00AF4299"/>
    <w:rsid w:val="00B01262"/>
    <w:rsid w:val="00B0186C"/>
    <w:rsid w:val="00B10F3F"/>
    <w:rsid w:val="00B151D2"/>
    <w:rsid w:val="00B16991"/>
    <w:rsid w:val="00B22238"/>
    <w:rsid w:val="00B242AB"/>
    <w:rsid w:val="00B31099"/>
    <w:rsid w:val="00B31CCA"/>
    <w:rsid w:val="00B31DAD"/>
    <w:rsid w:val="00B377B6"/>
    <w:rsid w:val="00B45731"/>
    <w:rsid w:val="00B4682C"/>
    <w:rsid w:val="00B504B9"/>
    <w:rsid w:val="00B56FD3"/>
    <w:rsid w:val="00B60722"/>
    <w:rsid w:val="00B63CE2"/>
    <w:rsid w:val="00B80EB1"/>
    <w:rsid w:val="00B82147"/>
    <w:rsid w:val="00B8555C"/>
    <w:rsid w:val="00B9205E"/>
    <w:rsid w:val="00B936D0"/>
    <w:rsid w:val="00BA2AE7"/>
    <w:rsid w:val="00BA38AC"/>
    <w:rsid w:val="00BB057B"/>
    <w:rsid w:val="00BB38DB"/>
    <w:rsid w:val="00BB7A49"/>
    <w:rsid w:val="00BC3161"/>
    <w:rsid w:val="00BD06CB"/>
    <w:rsid w:val="00BD63A2"/>
    <w:rsid w:val="00BE07D6"/>
    <w:rsid w:val="00BE3155"/>
    <w:rsid w:val="00BE69AF"/>
    <w:rsid w:val="00BE7163"/>
    <w:rsid w:val="00C03008"/>
    <w:rsid w:val="00C07318"/>
    <w:rsid w:val="00C10F91"/>
    <w:rsid w:val="00C27F17"/>
    <w:rsid w:val="00C31D83"/>
    <w:rsid w:val="00C33FF2"/>
    <w:rsid w:val="00C46088"/>
    <w:rsid w:val="00C50FAA"/>
    <w:rsid w:val="00C543C6"/>
    <w:rsid w:val="00C543CB"/>
    <w:rsid w:val="00C56490"/>
    <w:rsid w:val="00C6548B"/>
    <w:rsid w:val="00C71DCD"/>
    <w:rsid w:val="00C770CE"/>
    <w:rsid w:val="00C853E3"/>
    <w:rsid w:val="00C957A6"/>
    <w:rsid w:val="00C97B36"/>
    <w:rsid w:val="00CA7A82"/>
    <w:rsid w:val="00CB44AA"/>
    <w:rsid w:val="00CC5D1C"/>
    <w:rsid w:val="00CD4241"/>
    <w:rsid w:val="00CE3C34"/>
    <w:rsid w:val="00CE71EF"/>
    <w:rsid w:val="00D02946"/>
    <w:rsid w:val="00D05809"/>
    <w:rsid w:val="00D20D3D"/>
    <w:rsid w:val="00D27249"/>
    <w:rsid w:val="00D31566"/>
    <w:rsid w:val="00D33D60"/>
    <w:rsid w:val="00D44A7F"/>
    <w:rsid w:val="00D466C8"/>
    <w:rsid w:val="00D47860"/>
    <w:rsid w:val="00D518CF"/>
    <w:rsid w:val="00D518D7"/>
    <w:rsid w:val="00D54528"/>
    <w:rsid w:val="00D57809"/>
    <w:rsid w:val="00D702C5"/>
    <w:rsid w:val="00D806DD"/>
    <w:rsid w:val="00D85028"/>
    <w:rsid w:val="00D861BF"/>
    <w:rsid w:val="00D90652"/>
    <w:rsid w:val="00D913C2"/>
    <w:rsid w:val="00DA1BF4"/>
    <w:rsid w:val="00DA3AED"/>
    <w:rsid w:val="00DA6484"/>
    <w:rsid w:val="00DB4750"/>
    <w:rsid w:val="00DB4908"/>
    <w:rsid w:val="00DE01A9"/>
    <w:rsid w:val="00E0253F"/>
    <w:rsid w:val="00E06FA9"/>
    <w:rsid w:val="00E1319A"/>
    <w:rsid w:val="00E15068"/>
    <w:rsid w:val="00E279DB"/>
    <w:rsid w:val="00E27AAC"/>
    <w:rsid w:val="00E27DC2"/>
    <w:rsid w:val="00E328F9"/>
    <w:rsid w:val="00E35A75"/>
    <w:rsid w:val="00E3639D"/>
    <w:rsid w:val="00E3667F"/>
    <w:rsid w:val="00E36FE3"/>
    <w:rsid w:val="00E41D97"/>
    <w:rsid w:val="00E504D7"/>
    <w:rsid w:val="00E50594"/>
    <w:rsid w:val="00E51F7C"/>
    <w:rsid w:val="00E52995"/>
    <w:rsid w:val="00E572B3"/>
    <w:rsid w:val="00E601BE"/>
    <w:rsid w:val="00E759D1"/>
    <w:rsid w:val="00E84CA7"/>
    <w:rsid w:val="00EA02AD"/>
    <w:rsid w:val="00EA0D74"/>
    <w:rsid w:val="00EA4E81"/>
    <w:rsid w:val="00EB64DC"/>
    <w:rsid w:val="00EC6A58"/>
    <w:rsid w:val="00EE15FC"/>
    <w:rsid w:val="00EE293B"/>
    <w:rsid w:val="00EE7782"/>
    <w:rsid w:val="00EF0859"/>
    <w:rsid w:val="00EF3E3F"/>
    <w:rsid w:val="00EF7930"/>
    <w:rsid w:val="00F01144"/>
    <w:rsid w:val="00F10084"/>
    <w:rsid w:val="00F119AD"/>
    <w:rsid w:val="00F32408"/>
    <w:rsid w:val="00F3446C"/>
    <w:rsid w:val="00F3571A"/>
    <w:rsid w:val="00F45F06"/>
    <w:rsid w:val="00F51800"/>
    <w:rsid w:val="00F5253C"/>
    <w:rsid w:val="00F57867"/>
    <w:rsid w:val="00F650DB"/>
    <w:rsid w:val="00F66445"/>
    <w:rsid w:val="00F67968"/>
    <w:rsid w:val="00F73276"/>
    <w:rsid w:val="00F81E45"/>
    <w:rsid w:val="00F85D35"/>
    <w:rsid w:val="00F97BC2"/>
    <w:rsid w:val="00FA2F38"/>
    <w:rsid w:val="00FB42E2"/>
    <w:rsid w:val="00FB69C1"/>
    <w:rsid w:val="00FC2432"/>
    <w:rsid w:val="00FC3158"/>
    <w:rsid w:val="00FC3E67"/>
    <w:rsid w:val="00FC420B"/>
    <w:rsid w:val="00FE20BE"/>
    <w:rsid w:val="00FE4DA2"/>
    <w:rsid w:val="00FF31BB"/>
    <w:rsid w:val="00FF3675"/>
    <w:rsid w:val="386B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  <w:szCs w:val="18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默认段落字体 Para Char Char"/>
    <w:basedOn w:val="1"/>
    <w:qFormat/>
    <w:uiPriority w:val="0"/>
  </w:style>
  <w:style w:type="character" w:customStyle="1" w:styleId="11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字符1"/>
    <w:link w:val="4"/>
    <w:qFormat/>
    <w:uiPriority w:val="0"/>
    <w:rPr>
      <w:kern w:val="2"/>
      <w:sz w:val="18"/>
      <w:szCs w:val="18"/>
    </w:rPr>
  </w:style>
  <w:style w:type="character" w:customStyle="1" w:styleId="13">
    <w:name w:val="页脚 字符"/>
    <w:qFormat/>
    <w:uiPriority w:val="99"/>
  </w:style>
  <w:style w:type="character" w:customStyle="1" w:styleId="1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4A1A32-E24D-41C8-A99D-3A1F8D485A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NBA</Company>
  <Pages>1</Pages>
  <Words>1498</Words>
  <Characters>1735</Characters>
  <Lines>66</Lines>
  <Paragraphs>58</Paragraphs>
  <TotalTime>1</TotalTime>
  <ScaleCrop>false</ScaleCrop>
  <LinksUpToDate>false</LinksUpToDate>
  <CharactersWithSpaces>1833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2025-11-25T07:59:00Z</dcterms:created>
  <dc:creator>huangsf</dc:creator>
  <cp:lastModifiedBy>关于小白龙？</cp:lastModifiedBy>
  <cp:lastPrinted>2024-12-17T08:16:00Z</cp:lastPrinted>
  <dcterms:modified xsi:type="dcterms:W3CDTF">2025-12-19T03:52:52Z</dcterms:modified>
  <dc:title>参加2007年德国柏林国际电子消费品展览会的通知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eyJoZGlkIjoiMjRjODdhYWY5YmUwMTAzZDFkNzU4NzhmOGY4NjIwZjQiLCJ1c2VySWQiOiI3Mzg5Nzg2MTIifQ==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C7AEEC283BE74CF18372CB03394F14FF_13</vt:lpwstr>
  </property>
</Properties>
</file>